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C588" w14:textId="7E5665F0" w:rsidR="00C03580" w:rsidRDefault="003529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დოდო ჭიჭინაძ</w:t>
      </w:r>
      <w:r w:rsidR="008D37C9">
        <w:rPr>
          <w:rFonts w:ascii="Sylfaen" w:hAnsi="Sylfaen"/>
          <w:lang w:val="ka-GE"/>
        </w:rPr>
        <w:t>ის პირადი საარქივო ფონდი</w:t>
      </w:r>
    </w:p>
    <w:p w14:paraId="5391ACCF" w14:textId="4839E8AC" w:rsidR="008D37C9" w:rsidRDefault="008D37C9" w:rsidP="008D37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კოტე მარჯანიშვილის სახელობის სახელმწიფო თეატრის დირექციის მიერ გაცემული დოდო ჭიჭინაძის დახასიათება.</w:t>
      </w:r>
    </w:p>
    <w:p w14:paraId="709FDCEF" w14:textId="276E18EC" w:rsidR="008D37C9" w:rsidRDefault="008D37C9" w:rsidP="008D37C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მაისი. ბლანკი. ნაბეჭდი. ხელს აწერენ: თეატრის დირექტორი - ივანე გვინჩიძე, მთავარი რეჟისორი - ვახტანგ ტაბლიაშვილი. 1 გვ. </w:t>
      </w:r>
    </w:p>
    <w:p w14:paraId="45BEE3A9" w14:textId="4730A0A3" w:rsidR="008D37C9" w:rsidRDefault="008D37C9" w:rsidP="008D37C9">
      <w:pPr>
        <w:pStyle w:val="ListParagraph"/>
        <w:rPr>
          <w:rFonts w:ascii="Sylfaen" w:hAnsi="Sylfaen"/>
          <w:lang w:val="ka-GE"/>
        </w:rPr>
      </w:pPr>
    </w:p>
    <w:p w14:paraId="2F8F69AD" w14:textId="4AA4A41A" w:rsidR="008D37C9" w:rsidRDefault="008D37C9" w:rsidP="008D37C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ყვარელში გამართული დოდო ჭიჭინაძის შემოქმედებითი საღამოს მოსაწვევი ბარათი. </w:t>
      </w:r>
    </w:p>
    <w:p w14:paraId="29386891" w14:textId="1BBE2D96" w:rsidR="005F0F26" w:rsidRDefault="005F0F26" w:rsidP="005F0F2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გივი ბარამიძე, ზ. იოსებაშვილი.</w:t>
      </w:r>
    </w:p>
    <w:p w14:paraId="69E788B0" w14:textId="7B84C3A1" w:rsidR="005F0F26" w:rsidRDefault="005F0F26" w:rsidP="005F0F2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1969 წ. 31 მარტი. სტამბური. 1 ც. </w:t>
      </w:r>
    </w:p>
    <w:p w14:paraId="2F51F705" w14:textId="767E3449" w:rsidR="005F0F26" w:rsidRDefault="005F0F26" w:rsidP="005F0F26">
      <w:pPr>
        <w:pStyle w:val="ListParagraph"/>
        <w:rPr>
          <w:rFonts w:ascii="Sylfaen" w:hAnsi="Sylfaen"/>
          <w:lang w:val="ka-GE"/>
        </w:rPr>
      </w:pPr>
    </w:p>
    <w:p w14:paraId="62A8BA92" w14:textId="6FEE9D3E" w:rsidR="005F0F26" w:rsidRDefault="00221B2B" w:rsidP="005F0F2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თამილა ცეცაძის ლექსი მიძღვნილი დოდო ჭიჭინაძისადმი. </w:t>
      </w:r>
    </w:p>
    <w:p w14:paraId="3013369E" w14:textId="1B592146" w:rsidR="00901E38" w:rsidRDefault="00901E38" w:rsidP="00901E3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1985 წ. თბილისი. ხელნაწერი. 1 გვ. </w:t>
      </w:r>
    </w:p>
    <w:p w14:paraId="455E3CF7" w14:textId="4B55B4F5" w:rsidR="00901E38" w:rsidRDefault="00901E38" w:rsidP="00901E38">
      <w:pPr>
        <w:pStyle w:val="ListParagraph"/>
        <w:rPr>
          <w:rFonts w:ascii="Sylfaen" w:hAnsi="Sylfaen"/>
          <w:lang w:val="ka-GE"/>
        </w:rPr>
      </w:pPr>
    </w:p>
    <w:p w14:paraId="320C040E" w14:textId="689B39F2" w:rsidR="00901E38" w:rsidRDefault="00901E38" w:rsidP="00901E3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დოდო ჭიჭინაძის შემოქმედებითი ბარათი.</w:t>
      </w:r>
    </w:p>
    <w:p w14:paraId="260AE9D5" w14:textId="2F94D89F" w:rsidR="00901E38" w:rsidRDefault="00901E38" w:rsidP="00901E3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რუსულ ენაზე. 1 გვ. </w:t>
      </w:r>
    </w:p>
    <w:p w14:paraId="7C471124" w14:textId="4D6999EC" w:rsidR="00901E38" w:rsidRDefault="00901E38" w:rsidP="00901E38">
      <w:pPr>
        <w:pStyle w:val="ListParagraph"/>
        <w:rPr>
          <w:rFonts w:ascii="Sylfaen" w:hAnsi="Sylfaen"/>
          <w:lang w:val="ka-GE"/>
        </w:rPr>
      </w:pPr>
    </w:p>
    <w:p w14:paraId="6742D8B6" w14:textId="00F2BA64" w:rsidR="00901E38" w:rsidRDefault="00901E38" w:rsidP="00901E3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კოტე მარჯანიშვილის სახელობის თეატრის საკვალიფიკაციო კომისიის მიერ გაცემული დოდო ჭიჭინაძის საკვალიფიკაციო ფურცელი. </w:t>
      </w:r>
    </w:p>
    <w:p w14:paraId="7AE54266" w14:textId="7AAD4CFF" w:rsidR="00901E38" w:rsidRDefault="00901E38" w:rsidP="00901E3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ბლანკი. ხელით შევსებული. 3 გვ. </w:t>
      </w:r>
    </w:p>
    <w:p w14:paraId="656FD981" w14:textId="77777777" w:rsidR="00C43AFD" w:rsidRDefault="00C43AFD" w:rsidP="00901E38">
      <w:pPr>
        <w:pStyle w:val="ListParagraph"/>
        <w:rPr>
          <w:rFonts w:ascii="Sylfaen" w:hAnsi="Sylfaen"/>
          <w:lang w:val="ka-GE"/>
        </w:rPr>
      </w:pPr>
    </w:p>
    <w:p w14:paraId="62BBE298" w14:textId="224B6953" w:rsidR="00C43AFD" w:rsidRDefault="00C43AFD" w:rsidP="00C43AF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თბილისის კინოსტუდიის დირექციის მიერ გაცემული ატესტაციის ფურცელი, დოდო ჭიჭინაძისათვის მსახიობის მეორე კატეგორიის წოდების მინიჭებასთან დაკავშირებით.</w:t>
      </w:r>
    </w:p>
    <w:p w14:paraId="42146ADF" w14:textId="1353C696" w:rsidR="00C43AFD" w:rsidRPr="008D37C9" w:rsidRDefault="00C43AFD" w:rsidP="00C43AF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ხელს აწერს კინოსტუდიის დირექტორი - კვესელავა. რუსულ ენაზე. 1 გვ. </w:t>
      </w:r>
    </w:p>
    <w:p w14:paraId="249BA1E0" w14:textId="77777777" w:rsidR="008D37C9" w:rsidRDefault="008D37C9">
      <w:pPr>
        <w:rPr>
          <w:rFonts w:ascii="Sylfaen" w:hAnsi="Sylfaen"/>
          <w:lang w:val="ka-GE"/>
        </w:rPr>
      </w:pPr>
    </w:p>
    <w:p w14:paraId="19B3F862" w14:textId="6B13F9B0" w:rsidR="0035291B" w:rsidRPr="0035291B" w:rsidRDefault="0035291B">
      <w:pPr>
        <w:rPr>
          <w:rFonts w:ascii="Sylfaen" w:hAnsi="Sylfaen"/>
          <w:lang w:val="ka-GE"/>
        </w:rPr>
      </w:pPr>
    </w:p>
    <w:sectPr w:rsidR="0035291B" w:rsidRPr="0035291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902C5"/>
    <w:multiLevelType w:val="hybridMultilevel"/>
    <w:tmpl w:val="06F09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75"/>
    <w:rsid w:val="00164CC5"/>
    <w:rsid w:val="00221B2B"/>
    <w:rsid w:val="0035291B"/>
    <w:rsid w:val="00493A75"/>
    <w:rsid w:val="005F0F26"/>
    <w:rsid w:val="008D37C9"/>
    <w:rsid w:val="00901E38"/>
    <w:rsid w:val="00C03580"/>
    <w:rsid w:val="00C43AFD"/>
    <w:rsid w:val="00E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E6A4"/>
  <w15:chartTrackingRefBased/>
  <w15:docId w15:val="{23555DE2-582E-43A1-BB42-BBA8A868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2022-01-18T07:56:00Z</dcterms:created>
  <dcterms:modified xsi:type="dcterms:W3CDTF">2022-01-18T11:44:00Z</dcterms:modified>
</cp:coreProperties>
</file>